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3720" w14:textId="77777777" w:rsidR="001644AB" w:rsidRDefault="001644AB" w:rsidP="001644AB">
      <w:pPr>
        <w:jc w:val="center"/>
        <w:rPr>
          <w:sz w:val="24"/>
          <w:szCs w:val="24"/>
        </w:rPr>
      </w:pPr>
      <w:r w:rsidRPr="001644AB">
        <w:rPr>
          <w:b/>
          <w:bCs/>
          <w:sz w:val="24"/>
          <w:szCs w:val="24"/>
        </w:rPr>
        <w:t xml:space="preserve">Roteiro 4 – </w:t>
      </w:r>
      <w:r w:rsidRPr="001644AB">
        <w:rPr>
          <w:sz w:val="24"/>
          <w:szCs w:val="24"/>
        </w:rPr>
        <w:t>Matemática – 6º ao 9º ano –</w:t>
      </w:r>
    </w:p>
    <w:p w14:paraId="5BC48B42" w14:textId="77777777" w:rsidR="001644AB" w:rsidRDefault="001644AB" w:rsidP="001644AB">
      <w:pPr>
        <w:jc w:val="center"/>
        <w:rPr>
          <w:b/>
          <w:bCs/>
          <w:sz w:val="24"/>
          <w:szCs w:val="24"/>
        </w:rPr>
      </w:pPr>
      <w:r w:rsidRPr="001644AB">
        <w:rPr>
          <w:b/>
          <w:bCs/>
          <w:sz w:val="24"/>
          <w:szCs w:val="24"/>
        </w:rPr>
        <w:t>Medidas de ângulos</w:t>
      </w:r>
    </w:p>
    <w:p w14:paraId="1E1F5701" w14:textId="77777777" w:rsidR="001644AB" w:rsidRPr="001644AB" w:rsidRDefault="001644AB" w:rsidP="001644AB">
      <w:pPr>
        <w:jc w:val="center"/>
        <w:rPr>
          <w:b/>
          <w:bCs/>
          <w:sz w:val="24"/>
          <w:szCs w:val="24"/>
        </w:rPr>
      </w:pPr>
    </w:p>
    <w:p w14:paraId="33599270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644AB">
        <w:rPr>
          <w:sz w:val="24"/>
          <w:szCs w:val="24"/>
        </w:rPr>
        <w:t>Objetivo de aprendizagem: Identificar ângulos agudos, obtusos e retos.</w:t>
      </w:r>
    </w:p>
    <w:p w14:paraId="0E539AB2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4"/>
          <w:szCs w:val="24"/>
        </w:rPr>
      </w:pPr>
      <w:r w:rsidRPr="001644AB">
        <w:rPr>
          <w:sz w:val="24"/>
          <w:szCs w:val="24"/>
        </w:rPr>
        <w:t>Habilidades:</w:t>
      </w:r>
    </w:p>
    <w:p w14:paraId="3862677F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644AB">
        <w:rPr>
          <w:sz w:val="24"/>
          <w:szCs w:val="24"/>
        </w:rPr>
        <w:t>(EF06MA25) Reconhecer a abertura do ângulo como grandeza associada às figuras geométricas.</w:t>
      </w:r>
    </w:p>
    <w:p w14:paraId="32293BE5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644AB">
        <w:rPr>
          <w:sz w:val="24"/>
          <w:szCs w:val="24"/>
        </w:rPr>
        <w:t>(EF06MA26) Resolver problemas que envolvam a noção de ângulo em diferentes contextos e em situações reais, como ângulo de visão.</w:t>
      </w:r>
    </w:p>
    <w:p w14:paraId="72EB81FA" w14:textId="77777777" w:rsidR="001644AB" w:rsidRPr="001644AB" w:rsidRDefault="001644AB" w:rsidP="001644AB">
      <w:pPr>
        <w:rPr>
          <w:b/>
          <w:bCs/>
          <w:sz w:val="24"/>
          <w:szCs w:val="24"/>
        </w:rPr>
      </w:pPr>
    </w:p>
    <w:p w14:paraId="4FE64017" w14:textId="77777777" w:rsidR="001644AB" w:rsidRPr="001644AB" w:rsidRDefault="001644AB" w:rsidP="001644AB">
      <w:pPr>
        <w:rPr>
          <w:b/>
          <w:bCs/>
          <w:sz w:val="24"/>
          <w:szCs w:val="24"/>
        </w:rPr>
      </w:pPr>
      <w:r w:rsidRPr="001644AB">
        <w:rPr>
          <w:b/>
          <w:bCs/>
          <w:sz w:val="24"/>
          <w:szCs w:val="24"/>
        </w:rPr>
        <w:t>Ficha Técnica</w:t>
      </w:r>
    </w:p>
    <w:p w14:paraId="4F359E54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Vídeo 1</w:t>
      </w:r>
    </w:p>
    <w:p w14:paraId="5707CC8A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Título: 30 - O que é ângulo? - Matemática - Ens. Fund. - Telecurso</w:t>
      </w:r>
    </w:p>
    <w:p w14:paraId="613EA3AC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Parceiro realizador: Fundação Roberto Marinho</w:t>
      </w:r>
    </w:p>
    <w:p w14:paraId="3B19D9A6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Duração: 13’12’’</w:t>
      </w:r>
    </w:p>
    <w:p w14:paraId="69BF78D0" w14:textId="77777777" w:rsidR="001644AB" w:rsidRPr="001644AB" w:rsidRDefault="00A27712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hyperlink r:id="rId4" w:history="1">
        <w:r w:rsidR="001644AB" w:rsidRPr="001644AB">
          <w:rPr>
            <w:rStyle w:val="Hyperlink"/>
            <w:color w:val="auto"/>
            <w:sz w:val="24"/>
            <w:szCs w:val="24"/>
          </w:rPr>
          <w:t>https://www.youtube.com/watch?v=eIKJxVtuyAY&amp;list=PL3qONjKuaO2Ru1kJN088Oujd8fxSQLEUm&amp;index=30</w:t>
        </w:r>
      </w:hyperlink>
    </w:p>
    <w:p w14:paraId="718AB6A6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718DFE81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 xml:space="preserve">Vídeo 2: </w:t>
      </w:r>
    </w:p>
    <w:p w14:paraId="6F6992F9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Título: 31 - Um pouco mais sobre ângulo - Matemática - Ens. Fund. - Telecurso</w:t>
      </w:r>
    </w:p>
    <w:p w14:paraId="40383AE4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Parceiro realizador:  Fundação Roberto Marinho</w:t>
      </w:r>
    </w:p>
    <w:p w14:paraId="48380DFA" w14:textId="77777777" w:rsidR="001644AB" w:rsidRPr="001644AB" w:rsidRDefault="001644AB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r w:rsidRPr="001644AB">
        <w:rPr>
          <w:sz w:val="24"/>
          <w:szCs w:val="24"/>
        </w:rPr>
        <w:t>Duração: 12’48’’</w:t>
      </w:r>
    </w:p>
    <w:p w14:paraId="297CFECC" w14:textId="77777777" w:rsidR="001644AB" w:rsidRPr="001644AB" w:rsidRDefault="00A27712" w:rsidP="00164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hyperlink r:id="rId5" w:history="1">
        <w:r w:rsidR="001644AB" w:rsidRPr="001644AB">
          <w:rPr>
            <w:rStyle w:val="Hyperlink"/>
            <w:color w:val="auto"/>
            <w:sz w:val="24"/>
            <w:szCs w:val="24"/>
          </w:rPr>
          <w:t>https://www.youtube.com/watch?v=cD6oKbUj32c&amp;list=PL3qONjKuaO2Ru1kJN088Oujd8fxSQLEUm&amp;index=31</w:t>
        </w:r>
      </w:hyperlink>
    </w:p>
    <w:p w14:paraId="3B479CD2" w14:textId="77777777" w:rsidR="001644AB" w:rsidRDefault="001644AB" w:rsidP="001644AB">
      <w:pPr>
        <w:rPr>
          <w:b/>
          <w:bCs/>
          <w:sz w:val="24"/>
          <w:szCs w:val="24"/>
        </w:rPr>
      </w:pPr>
    </w:p>
    <w:p w14:paraId="362B2AA6" w14:textId="69D4B1BA" w:rsidR="00375C97" w:rsidRPr="00375C97" w:rsidRDefault="00375C97" w:rsidP="001644AB">
      <w:pPr>
        <w:rPr>
          <w:b/>
          <w:bCs/>
          <w:color w:val="FF0000"/>
          <w:sz w:val="24"/>
          <w:szCs w:val="24"/>
        </w:rPr>
      </w:pPr>
      <w:r w:rsidRPr="00375C97">
        <w:rPr>
          <w:b/>
          <w:bCs/>
          <w:color w:val="FF0000"/>
          <w:sz w:val="24"/>
          <w:szCs w:val="24"/>
        </w:rPr>
        <w:t>Título: Medidas de ângulos</w:t>
      </w:r>
    </w:p>
    <w:p w14:paraId="4557ED6B" w14:textId="37E35870" w:rsidR="001644AB" w:rsidRPr="00375C97" w:rsidRDefault="00375C97" w:rsidP="001644AB">
      <w:pPr>
        <w:rPr>
          <w:color w:val="FF0000"/>
          <w:sz w:val="24"/>
          <w:szCs w:val="24"/>
        </w:rPr>
      </w:pPr>
      <w:r w:rsidRPr="00375C97">
        <w:rPr>
          <w:b/>
          <w:bCs/>
          <w:color w:val="FF0000"/>
          <w:sz w:val="24"/>
          <w:szCs w:val="24"/>
        </w:rPr>
        <w:t>Roteiro de grav</w:t>
      </w:r>
      <w:r w:rsidR="001644AB" w:rsidRPr="00375C97">
        <w:rPr>
          <w:b/>
          <w:bCs/>
          <w:color w:val="FF0000"/>
          <w:sz w:val="24"/>
          <w:szCs w:val="24"/>
        </w:rPr>
        <w:t>ação</w:t>
      </w:r>
      <w:r w:rsidR="001644AB" w:rsidRPr="00375C97">
        <w:rPr>
          <w:color w:val="FF0000"/>
          <w:sz w:val="24"/>
          <w:szCs w:val="24"/>
        </w:rPr>
        <w:t xml:space="preserve"> </w:t>
      </w:r>
    </w:p>
    <w:p w14:paraId="27F3990F" w14:textId="55B68372" w:rsidR="00375C97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375C97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Os</w:t>
      </w:r>
      <w:r w:rsidR="001644AB" w:rsidRPr="001644AB">
        <w:rPr>
          <w:sz w:val="24"/>
          <w:szCs w:val="24"/>
        </w:rPr>
        <w:t xml:space="preserve"> ângulos estão presentes em vários </w:t>
      </w:r>
      <w:r>
        <w:rPr>
          <w:sz w:val="24"/>
          <w:szCs w:val="24"/>
        </w:rPr>
        <w:t>momentos das nossas vidas.</w:t>
      </w:r>
    </w:p>
    <w:p w14:paraId="77B12EFD" w14:textId="77777777" w:rsidR="00375C97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644AB" w:rsidRPr="001644AB">
        <w:rPr>
          <w:sz w:val="24"/>
          <w:szCs w:val="24"/>
        </w:rPr>
        <w:t xml:space="preserve">o futebol, quando ouvimos que o chute atingiu o ângulo </w:t>
      </w:r>
      <w:r>
        <w:rPr>
          <w:sz w:val="24"/>
          <w:szCs w:val="24"/>
        </w:rPr>
        <w:t>do gol;</w:t>
      </w:r>
    </w:p>
    <w:p w14:paraId="046E2D37" w14:textId="34A5458C" w:rsidR="00375C97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1644AB" w:rsidRPr="001644AB">
        <w:rPr>
          <w:sz w:val="24"/>
          <w:szCs w:val="24"/>
        </w:rPr>
        <w:t>o skate, quando dizemos que o skati</w:t>
      </w:r>
      <w:r>
        <w:rPr>
          <w:sz w:val="24"/>
          <w:szCs w:val="24"/>
        </w:rPr>
        <w:t>sta girou 360 graus;</w:t>
      </w:r>
    </w:p>
    <w:p w14:paraId="593C0680" w14:textId="73A85592" w:rsidR="001644AB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44AB" w:rsidRPr="001644AB">
        <w:rPr>
          <w:sz w:val="24"/>
          <w:szCs w:val="24"/>
        </w:rPr>
        <w:t xml:space="preserve">u até mesmo quando dizemos coisas como “incline um pouco mais para a direita” ou quando mexemos o celular </w:t>
      </w:r>
      <w:r>
        <w:rPr>
          <w:sz w:val="24"/>
          <w:szCs w:val="24"/>
        </w:rPr>
        <w:t xml:space="preserve">na hora </w:t>
      </w:r>
      <w:r w:rsidR="001644AB" w:rsidRPr="001644AB">
        <w:rPr>
          <w:sz w:val="24"/>
          <w:szCs w:val="24"/>
        </w:rPr>
        <w:t xml:space="preserve">de tirar uma </w:t>
      </w:r>
      <w:proofErr w:type="spellStart"/>
      <w:r w:rsidR="001644AB" w:rsidRPr="001644AB">
        <w:rPr>
          <w:i/>
          <w:iCs/>
          <w:sz w:val="24"/>
          <w:szCs w:val="24"/>
        </w:rPr>
        <w:t>selfie</w:t>
      </w:r>
      <w:proofErr w:type="spellEnd"/>
      <w:r w:rsidR="001644AB" w:rsidRPr="001644AB">
        <w:rPr>
          <w:sz w:val="24"/>
          <w:szCs w:val="24"/>
        </w:rPr>
        <w:t>.</w:t>
      </w:r>
    </w:p>
    <w:p w14:paraId="5CB3025F" w14:textId="77777777" w:rsidR="00375C97" w:rsidRPr="001644AB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</w:p>
    <w:p w14:paraId="5A03019E" w14:textId="2133E2F7" w:rsidR="00375C97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aula de hoje vai abordar o conceito de ângulos na</w:t>
      </w:r>
      <w:r w:rsidR="001644AB" w:rsidRPr="001644AB">
        <w:rPr>
          <w:sz w:val="24"/>
          <w:szCs w:val="24"/>
        </w:rPr>
        <w:t xml:space="preserve"> matemática. </w:t>
      </w:r>
    </w:p>
    <w:p w14:paraId="2E1991D2" w14:textId="77777777" w:rsidR="00375C97" w:rsidRPr="001644AB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4D919C84" w14:textId="077E221D" w:rsidR="00375C97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 xml:space="preserve">Pegue seu material para realizar anotações e fique atento </w:t>
      </w:r>
      <w:r w:rsidR="00375C97">
        <w:rPr>
          <w:sz w:val="24"/>
          <w:szCs w:val="24"/>
        </w:rPr>
        <w:t>aos conceitos mostrados nos vídeos</w:t>
      </w:r>
      <w:r w:rsidRPr="001644AB">
        <w:rPr>
          <w:sz w:val="24"/>
          <w:szCs w:val="24"/>
        </w:rPr>
        <w:t xml:space="preserve">. </w:t>
      </w:r>
    </w:p>
    <w:p w14:paraId="11281D08" w14:textId="662E5343" w:rsidR="001644AB" w:rsidRPr="001644AB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>Boa aula!</w:t>
      </w:r>
    </w:p>
    <w:p w14:paraId="4AEE736E" w14:textId="77777777" w:rsidR="001644AB" w:rsidRPr="001644AB" w:rsidRDefault="001644AB" w:rsidP="00375C97">
      <w:pPr>
        <w:spacing w:after="0"/>
        <w:rPr>
          <w:b/>
          <w:sz w:val="24"/>
          <w:szCs w:val="24"/>
        </w:rPr>
      </w:pPr>
    </w:p>
    <w:p w14:paraId="38CF0D4A" w14:textId="03F09434" w:rsidR="001644AB" w:rsidRPr="00375C97" w:rsidRDefault="00375C97" w:rsidP="00375C97">
      <w:pPr>
        <w:spacing w:after="0"/>
        <w:rPr>
          <w:b/>
          <w:color w:val="00B0F0"/>
          <w:sz w:val="24"/>
          <w:szCs w:val="24"/>
        </w:rPr>
      </w:pPr>
      <w:r w:rsidRPr="00375C97">
        <w:rPr>
          <w:b/>
          <w:color w:val="00B0F0"/>
          <w:sz w:val="24"/>
          <w:szCs w:val="24"/>
        </w:rPr>
        <w:t xml:space="preserve">Entram vídeos da ficha técnica </w:t>
      </w:r>
    </w:p>
    <w:p w14:paraId="3F7250E7" w14:textId="77777777" w:rsidR="00375C97" w:rsidRPr="001644AB" w:rsidRDefault="00375C97" w:rsidP="00375C97">
      <w:pPr>
        <w:spacing w:after="0"/>
        <w:rPr>
          <w:sz w:val="24"/>
          <w:szCs w:val="24"/>
        </w:rPr>
      </w:pPr>
    </w:p>
    <w:p w14:paraId="0E54BAEA" w14:textId="77777777" w:rsidR="00893887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375C97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</w:t>
      </w:r>
      <w:r w:rsidR="001644AB" w:rsidRPr="001644AB">
        <w:rPr>
          <w:sz w:val="24"/>
          <w:szCs w:val="24"/>
        </w:rPr>
        <w:t xml:space="preserve">Considerando tudo o que aprenderam, a atividade de hoje consiste em duas etapas. </w:t>
      </w:r>
    </w:p>
    <w:p w14:paraId="5E68FE9D" w14:textId="1A87801B" w:rsidR="00893887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Primeiro </w:t>
      </w:r>
      <w:r w:rsidR="00893887">
        <w:rPr>
          <w:sz w:val="24"/>
          <w:szCs w:val="24"/>
        </w:rPr>
        <w:t>você deve</w:t>
      </w:r>
      <w:r w:rsidR="001644AB" w:rsidRPr="001644AB">
        <w:rPr>
          <w:sz w:val="24"/>
          <w:szCs w:val="24"/>
        </w:rPr>
        <w:t xml:space="preserve"> identificar como os ângulos estão p</w:t>
      </w:r>
      <w:r w:rsidR="00893887">
        <w:rPr>
          <w:sz w:val="24"/>
          <w:szCs w:val="24"/>
        </w:rPr>
        <w:t xml:space="preserve">resentes no local </w:t>
      </w:r>
      <w:r>
        <w:rPr>
          <w:sz w:val="24"/>
          <w:szCs w:val="24"/>
        </w:rPr>
        <w:t xml:space="preserve">em </w:t>
      </w:r>
      <w:r w:rsidR="00893887">
        <w:rPr>
          <w:sz w:val="24"/>
          <w:szCs w:val="24"/>
        </w:rPr>
        <w:t>que você vive.</w:t>
      </w:r>
    </w:p>
    <w:p w14:paraId="6C9F4593" w14:textId="77777777" w:rsidR="00893887" w:rsidRDefault="0089388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Olhe ao seu redor e perceba</w:t>
      </w:r>
      <w:r w:rsidR="001644AB" w:rsidRPr="001644AB">
        <w:rPr>
          <w:sz w:val="24"/>
          <w:szCs w:val="24"/>
        </w:rPr>
        <w:t xml:space="preserve"> onde estão</w:t>
      </w:r>
      <w:r>
        <w:rPr>
          <w:sz w:val="24"/>
          <w:szCs w:val="24"/>
        </w:rPr>
        <w:t xml:space="preserve"> os ângulos que foram estudados e</w:t>
      </w:r>
      <w:r w:rsidR="001644AB" w:rsidRPr="001644AB">
        <w:rPr>
          <w:sz w:val="24"/>
          <w:szCs w:val="24"/>
        </w:rPr>
        <w:t xml:space="preserve"> como eles foram utilizados par</w:t>
      </w:r>
      <w:r>
        <w:rPr>
          <w:sz w:val="24"/>
          <w:szCs w:val="24"/>
        </w:rPr>
        <w:t>a construir objetos</w:t>
      </w:r>
      <w:r w:rsidR="001644AB" w:rsidRPr="001644AB">
        <w:rPr>
          <w:sz w:val="24"/>
          <w:szCs w:val="24"/>
        </w:rPr>
        <w:t xml:space="preserve">. </w:t>
      </w:r>
    </w:p>
    <w:p w14:paraId="7FC9B363" w14:textId="77777777" w:rsidR="00893887" w:rsidRDefault="0089388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</w:p>
    <w:p w14:paraId="45FD0031" w14:textId="1C1A6E39" w:rsidR="00893887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>Po</w:t>
      </w:r>
      <w:r w:rsidR="00893887">
        <w:rPr>
          <w:sz w:val="24"/>
          <w:szCs w:val="24"/>
        </w:rPr>
        <w:t>r exemplo, nos vídeos vimos</w:t>
      </w:r>
      <w:r w:rsidRPr="001644AB">
        <w:rPr>
          <w:sz w:val="24"/>
          <w:szCs w:val="24"/>
        </w:rPr>
        <w:t xml:space="preserve"> que eles estão na abertura d</w:t>
      </w:r>
      <w:r w:rsidR="00A06B21">
        <w:rPr>
          <w:sz w:val="24"/>
          <w:szCs w:val="24"/>
        </w:rPr>
        <w:t>a tesoura, na abertura do leque e n</w:t>
      </w:r>
      <w:r w:rsidRPr="001644AB">
        <w:rPr>
          <w:sz w:val="24"/>
          <w:szCs w:val="24"/>
        </w:rPr>
        <w:t xml:space="preserve">a régua utilizada pelo engenheiro. </w:t>
      </w:r>
    </w:p>
    <w:p w14:paraId="2BB8E377" w14:textId="5AFF924B" w:rsidR="001644AB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 xml:space="preserve">Anote em seu caderno </w:t>
      </w:r>
      <w:r w:rsidR="00893887">
        <w:rPr>
          <w:sz w:val="24"/>
          <w:szCs w:val="24"/>
        </w:rPr>
        <w:t>três</w:t>
      </w:r>
      <w:r w:rsidR="00893887" w:rsidRPr="001644AB">
        <w:rPr>
          <w:sz w:val="24"/>
          <w:szCs w:val="24"/>
        </w:rPr>
        <w:t xml:space="preserve"> locais </w:t>
      </w:r>
      <w:r w:rsidRPr="001644AB">
        <w:rPr>
          <w:sz w:val="24"/>
          <w:szCs w:val="24"/>
        </w:rPr>
        <w:t>onde é possível reconhecer ângulos agudos, retos, obtusos e rasos.</w:t>
      </w:r>
    </w:p>
    <w:p w14:paraId="199C3911" w14:textId="77777777" w:rsidR="00893887" w:rsidRPr="001644AB" w:rsidRDefault="0089388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</w:p>
    <w:p w14:paraId="63EB6290" w14:textId="77777777" w:rsidR="00893887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>A segunda etapa é usar sua criatividade para construir um objeto que</w:t>
      </w:r>
      <w:r w:rsidR="00893887">
        <w:rPr>
          <w:sz w:val="24"/>
          <w:szCs w:val="24"/>
        </w:rPr>
        <w:t xml:space="preserve"> utilize uma abertura que varie entre 0 e 180 graus</w:t>
      </w:r>
      <w:r w:rsidRPr="001644AB">
        <w:rPr>
          <w:sz w:val="24"/>
          <w:szCs w:val="24"/>
        </w:rPr>
        <w:t xml:space="preserve">. </w:t>
      </w:r>
    </w:p>
    <w:p w14:paraId="25A432A7" w14:textId="77777777" w:rsidR="00A06B21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>Esse objeto pode ter a finalidade que você desejar</w:t>
      </w:r>
      <w:r w:rsidR="00A06B21">
        <w:rPr>
          <w:sz w:val="24"/>
          <w:szCs w:val="24"/>
        </w:rPr>
        <w:t>.</w:t>
      </w:r>
    </w:p>
    <w:p w14:paraId="3218E76C" w14:textId="77777777" w:rsidR="001644AB" w:rsidRPr="001644AB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 xml:space="preserve">Boa atividade! </w:t>
      </w:r>
    </w:p>
    <w:p w14:paraId="0072E518" w14:textId="77777777" w:rsidR="001644AB" w:rsidRPr="001644AB" w:rsidRDefault="001644AB" w:rsidP="00375C97">
      <w:pPr>
        <w:spacing w:after="0"/>
        <w:rPr>
          <w:b/>
          <w:bCs/>
          <w:sz w:val="24"/>
          <w:szCs w:val="24"/>
        </w:rPr>
      </w:pPr>
    </w:p>
    <w:p w14:paraId="52CB6870" w14:textId="1C582E04" w:rsidR="001644AB" w:rsidRDefault="00A06B21" w:rsidP="00375C97">
      <w:pPr>
        <w:spacing w:after="0"/>
        <w:rPr>
          <w:b/>
          <w:bCs/>
          <w:color w:val="00B0F0"/>
          <w:sz w:val="24"/>
          <w:szCs w:val="24"/>
        </w:rPr>
      </w:pPr>
      <w:r w:rsidRPr="00A06B21">
        <w:rPr>
          <w:b/>
          <w:bCs/>
          <w:color w:val="00B0F0"/>
          <w:sz w:val="24"/>
          <w:szCs w:val="24"/>
        </w:rPr>
        <w:t xml:space="preserve">Transição para resolução da atividade </w:t>
      </w:r>
    </w:p>
    <w:p w14:paraId="7DE9FF2E" w14:textId="77777777" w:rsidR="00A06B21" w:rsidRPr="00A06B21" w:rsidRDefault="00A06B21" w:rsidP="00375C97">
      <w:pPr>
        <w:spacing w:after="0"/>
        <w:rPr>
          <w:b/>
          <w:bCs/>
          <w:color w:val="00B0F0"/>
          <w:sz w:val="24"/>
          <w:szCs w:val="24"/>
        </w:rPr>
      </w:pPr>
    </w:p>
    <w:p w14:paraId="0B4B901D" w14:textId="77777777" w:rsidR="00A06B21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375C97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</w:t>
      </w:r>
      <w:r w:rsidR="001644AB" w:rsidRPr="001644AB">
        <w:rPr>
          <w:sz w:val="24"/>
          <w:szCs w:val="24"/>
        </w:rPr>
        <w:t xml:space="preserve">Existem vários locais que podem </w:t>
      </w:r>
      <w:r w:rsidR="00A06B21">
        <w:rPr>
          <w:sz w:val="24"/>
          <w:szCs w:val="24"/>
        </w:rPr>
        <w:t>ter a presença de ângulos.</w:t>
      </w:r>
    </w:p>
    <w:p w14:paraId="25488A37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644AB" w:rsidRPr="001644AB">
        <w:rPr>
          <w:sz w:val="24"/>
          <w:szCs w:val="24"/>
        </w:rPr>
        <w:t>o encontro entre duas paredes, possivelmente esse ângulo será reto</w:t>
      </w:r>
      <w:r>
        <w:rPr>
          <w:sz w:val="24"/>
          <w:szCs w:val="24"/>
        </w:rPr>
        <w:t>.</w:t>
      </w:r>
    </w:p>
    <w:p w14:paraId="4AB75F22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644AB" w:rsidRPr="001644AB">
        <w:rPr>
          <w:sz w:val="24"/>
          <w:szCs w:val="24"/>
        </w:rPr>
        <w:t xml:space="preserve">o rodapé de algum cômodo em sua casa, e esse ângulo será raso; </w:t>
      </w:r>
    </w:p>
    <w:p w14:paraId="02C2A8D6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</w:t>
      </w:r>
      <w:r w:rsidR="001644AB" w:rsidRPr="001644AB">
        <w:rPr>
          <w:sz w:val="24"/>
          <w:szCs w:val="24"/>
        </w:rPr>
        <w:t>ao abr</w:t>
      </w:r>
      <w:r>
        <w:rPr>
          <w:sz w:val="24"/>
          <w:szCs w:val="24"/>
        </w:rPr>
        <w:t xml:space="preserve">ir uma porta de armário, </w:t>
      </w:r>
      <w:r w:rsidR="001644AB" w:rsidRPr="001644AB">
        <w:rPr>
          <w:sz w:val="24"/>
          <w:szCs w:val="24"/>
        </w:rPr>
        <w:t xml:space="preserve">você poderá criar ângulos agudos, obtusos e retos. </w:t>
      </w:r>
    </w:p>
    <w:p w14:paraId="55611274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</w:p>
    <w:p w14:paraId="724F6197" w14:textId="77777777" w:rsidR="00A06B21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1644AB">
        <w:rPr>
          <w:sz w:val="24"/>
          <w:szCs w:val="24"/>
        </w:rPr>
        <w:t xml:space="preserve">A segunda parte </w:t>
      </w:r>
      <w:r w:rsidR="00A06B21">
        <w:rPr>
          <w:sz w:val="24"/>
          <w:szCs w:val="24"/>
        </w:rPr>
        <w:t xml:space="preserve">da atividade </w:t>
      </w:r>
      <w:r w:rsidRPr="001644AB">
        <w:rPr>
          <w:sz w:val="24"/>
          <w:szCs w:val="24"/>
        </w:rPr>
        <w:t>não pos</w:t>
      </w:r>
      <w:r w:rsidR="00A06B21">
        <w:rPr>
          <w:sz w:val="24"/>
          <w:szCs w:val="24"/>
        </w:rPr>
        <w:t>sui uma única resposta certa.</w:t>
      </w:r>
    </w:p>
    <w:p w14:paraId="23253AE2" w14:textId="13E4C925" w:rsidR="001644AB" w:rsidRPr="001644AB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Existem várias</w:t>
      </w:r>
      <w:r w:rsidR="001644AB" w:rsidRPr="001644AB">
        <w:rPr>
          <w:sz w:val="24"/>
          <w:szCs w:val="24"/>
        </w:rPr>
        <w:t xml:space="preserve"> poss</w:t>
      </w:r>
      <w:r>
        <w:rPr>
          <w:sz w:val="24"/>
          <w:szCs w:val="24"/>
        </w:rPr>
        <w:t>ibilidades! A ideia é usar a criatividade</w:t>
      </w:r>
      <w:r w:rsidR="001644AB" w:rsidRPr="001644AB">
        <w:rPr>
          <w:sz w:val="24"/>
          <w:szCs w:val="24"/>
        </w:rPr>
        <w:t>!</w:t>
      </w:r>
    </w:p>
    <w:p w14:paraId="4B055CDE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  <w:sz w:val="24"/>
          <w:szCs w:val="24"/>
        </w:rPr>
      </w:pPr>
    </w:p>
    <w:p w14:paraId="3117C806" w14:textId="180C746E" w:rsidR="00375C97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Para saber mais, é só </w:t>
      </w:r>
      <w:r w:rsidR="00375C97">
        <w:rPr>
          <w:rFonts w:eastAsia="Times New Roman" w:cstheme="minorHAnsi"/>
          <w:color w:val="000000"/>
          <w:lang w:eastAsia="pt-BR"/>
        </w:rPr>
        <w:t>apontar a câmera do celular</w:t>
      </w:r>
      <w:r w:rsidR="00375C97">
        <w:t xml:space="preserve"> para o QR </w:t>
      </w:r>
      <w:proofErr w:type="spellStart"/>
      <w:r w:rsidR="00375C97">
        <w:t>code</w:t>
      </w:r>
      <w:proofErr w:type="spellEnd"/>
      <w:r w:rsidR="00375C97">
        <w:t xml:space="preserve"> que está na tela.</w:t>
      </w:r>
    </w:p>
    <w:p w14:paraId="6D9A8DA0" w14:textId="77777777" w:rsidR="00A06B21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color w:val="000000"/>
          <w:lang w:eastAsia="pt-BR"/>
        </w:rPr>
      </w:pPr>
    </w:p>
    <w:p w14:paraId="78614C5E" w14:textId="5D383413" w:rsidR="00375C97" w:rsidRDefault="00A06B21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Bons estudos</w:t>
      </w:r>
      <w:r w:rsidR="00375C97">
        <w:rPr>
          <w:rFonts w:eastAsia="Times New Roman" w:cstheme="minorHAnsi"/>
          <w:color w:val="000000"/>
          <w:lang w:eastAsia="pt-BR"/>
        </w:rPr>
        <w:t>!</w:t>
      </w:r>
    </w:p>
    <w:p w14:paraId="4BB04477" w14:textId="77777777" w:rsidR="00375C97" w:rsidRPr="001644AB" w:rsidRDefault="00375C97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  <w:sz w:val="24"/>
          <w:szCs w:val="24"/>
        </w:rPr>
      </w:pPr>
    </w:p>
    <w:p w14:paraId="4320E294" w14:textId="77777777" w:rsidR="001644AB" w:rsidRPr="001644AB" w:rsidRDefault="001644AB" w:rsidP="00375C97">
      <w:pPr>
        <w:spacing w:after="0"/>
        <w:rPr>
          <w:b/>
          <w:bCs/>
          <w:sz w:val="24"/>
          <w:szCs w:val="24"/>
        </w:rPr>
      </w:pPr>
    </w:p>
    <w:p w14:paraId="5FA11E3B" w14:textId="77777777" w:rsidR="001644AB" w:rsidRPr="00375C97" w:rsidRDefault="001644AB" w:rsidP="00375C97">
      <w:pPr>
        <w:spacing w:after="0"/>
        <w:rPr>
          <w:b/>
          <w:bCs/>
          <w:color w:val="7030A0"/>
          <w:sz w:val="24"/>
          <w:szCs w:val="24"/>
        </w:rPr>
      </w:pPr>
      <w:r w:rsidRPr="00375C97">
        <w:rPr>
          <w:b/>
          <w:bCs/>
          <w:color w:val="7030A0"/>
          <w:sz w:val="24"/>
          <w:szCs w:val="24"/>
        </w:rPr>
        <w:t>Para saber mais</w:t>
      </w:r>
    </w:p>
    <w:p w14:paraId="4311AECD" w14:textId="77777777" w:rsidR="001644AB" w:rsidRPr="00375C97" w:rsidRDefault="001644AB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  <w:sz w:val="24"/>
          <w:szCs w:val="24"/>
        </w:rPr>
      </w:pPr>
      <w:r w:rsidRPr="00375C97">
        <w:rPr>
          <w:color w:val="7030A0"/>
          <w:sz w:val="24"/>
          <w:szCs w:val="24"/>
        </w:rPr>
        <w:t>Acesse estes links/</w:t>
      </w:r>
      <w:proofErr w:type="spellStart"/>
      <w:r w:rsidRPr="00375C97">
        <w:rPr>
          <w:color w:val="7030A0"/>
          <w:sz w:val="24"/>
          <w:szCs w:val="24"/>
        </w:rPr>
        <w:t>video</w:t>
      </w:r>
      <w:proofErr w:type="spellEnd"/>
      <w:r w:rsidRPr="00375C97">
        <w:rPr>
          <w:color w:val="7030A0"/>
          <w:sz w:val="24"/>
          <w:szCs w:val="24"/>
        </w:rPr>
        <w:t>/livro....</w:t>
      </w:r>
    </w:p>
    <w:p w14:paraId="186BC17F" w14:textId="77777777" w:rsidR="001644AB" w:rsidRPr="00375C97" w:rsidRDefault="00A27712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  <w:sz w:val="24"/>
          <w:szCs w:val="24"/>
        </w:rPr>
      </w:pPr>
      <w:hyperlink r:id="rId6" w:history="1">
        <w:r w:rsidR="001644AB" w:rsidRPr="00375C97">
          <w:rPr>
            <w:rStyle w:val="Hyperlink"/>
            <w:color w:val="7030A0"/>
            <w:sz w:val="24"/>
            <w:szCs w:val="24"/>
          </w:rPr>
          <w:t>https://www.todamateria.com.br/angulos/</w:t>
        </w:r>
      </w:hyperlink>
    </w:p>
    <w:p w14:paraId="78EAE280" w14:textId="77777777" w:rsidR="001644AB" w:rsidRPr="00375C97" w:rsidRDefault="00A27712" w:rsidP="0037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  <w:sz w:val="24"/>
          <w:szCs w:val="24"/>
        </w:rPr>
      </w:pPr>
      <w:hyperlink r:id="rId7" w:history="1">
        <w:r w:rsidR="001644AB" w:rsidRPr="00375C97">
          <w:rPr>
            <w:rStyle w:val="Hyperlink"/>
            <w:color w:val="7030A0"/>
            <w:sz w:val="24"/>
            <w:szCs w:val="24"/>
          </w:rPr>
          <w:t>https://escolakids.uol.com.br/matematica/angulo.htm</w:t>
        </w:r>
      </w:hyperlink>
    </w:p>
    <w:p w14:paraId="66003FA2" w14:textId="77777777" w:rsidR="001644AB" w:rsidRPr="00375C97" w:rsidRDefault="001644AB" w:rsidP="00375C97">
      <w:pPr>
        <w:spacing w:after="0"/>
        <w:rPr>
          <w:color w:val="7030A0"/>
          <w:sz w:val="24"/>
          <w:szCs w:val="24"/>
        </w:rPr>
      </w:pPr>
    </w:p>
    <w:p w14:paraId="329622DD" w14:textId="77777777" w:rsidR="001644AB" w:rsidRPr="00375C97" w:rsidRDefault="001644AB" w:rsidP="00375C97">
      <w:pPr>
        <w:spacing w:after="0"/>
        <w:rPr>
          <w:color w:val="7030A0"/>
        </w:rPr>
      </w:pPr>
    </w:p>
    <w:p w14:paraId="44C4392C" w14:textId="77777777" w:rsidR="001C2632" w:rsidRDefault="001C2632" w:rsidP="00375C97">
      <w:pPr>
        <w:spacing w:after="0"/>
      </w:pPr>
    </w:p>
    <w:sectPr w:rsidR="001C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B"/>
    <w:rsid w:val="001644AB"/>
    <w:rsid w:val="001C2632"/>
    <w:rsid w:val="00375C97"/>
    <w:rsid w:val="00857BF0"/>
    <w:rsid w:val="00893887"/>
    <w:rsid w:val="00A06B21"/>
    <w:rsid w:val="00A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398E"/>
  <w15:chartTrackingRefBased/>
  <w15:docId w15:val="{0A93146B-E1D4-4067-845D-7B28455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AB"/>
    <w:rPr>
      <w:rFonts w:ascii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4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colakids.uol.com.br/matematica/angul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damateria.com.br/angulos/" TargetMode="External"/><Relationship Id="rId5" Type="http://schemas.openxmlformats.org/officeDocument/2006/relationships/hyperlink" Target="https://www.youtube.com/watch?v=cD6oKbUj32c&amp;list=PL3qONjKuaO2Ru1kJN088Oujd8fxSQLEUm&amp;index=31" TargetMode="External"/><Relationship Id="rId4" Type="http://schemas.openxmlformats.org/officeDocument/2006/relationships/hyperlink" Target="https://www.youtube.com/watch?v=eIKJxVtuyAY&amp;list=PL3qONjKuaO2Ru1kJN088Oujd8fxSQLEUm&amp;index=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2020-05-27T19:52:00Z</dcterms:created>
  <dcterms:modified xsi:type="dcterms:W3CDTF">2020-05-27T21:43:00Z</dcterms:modified>
</cp:coreProperties>
</file>